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8D" w:rsidRPr="00453C8A" w:rsidRDefault="0006528D" w:rsidP="0006528D">
      <w:pPr>
        <w:pStyle w:val="6"/>
        <w:spacing w:before="0" w:beforeAutospacing="0" w:after="0" w:afterAutospacing="0"/>
        <w:jc w:val="center"/>
        <w:rPr>
          <w:sz w:val="24"/>
          <w:szCs w:val="24"/>
        </w:rPr>
      </w:pPr>
      <w:proofErr w:type="spellStart"/>
      <w:r w:rsidRPr="00453C8A">
        <w:rPr>
          <w:sz w:val="28"/>
          <w:szCs w:val="28"/>
        </w:rPr>
        <w:t>Тест-опросник</w:t>
      </w:r>
      <w:proofErr w:type="spellEnd"/>
      <w:r w:rsidRPr="00453C8A">
        <w:rPr>
          <w:sz w:val="28"/>
          <w:szCs w:val="28"/>
        </w:rPr>
        <w:t xml:space="preserve"> </w:t>
      </w:r>
      <w:proofErr w:type="spellStart"/>
      <w:proofErr w:type="gramStart"/>
      <w:r w:rsidRPr="00453C8A">
        <w:rPr>
          <w:sz w:val="28"/>
          <w:szCs w:val="28"/>
        </w:rPr>
        <w:t>c</w:t>
      </w:r>
      <w:proofErr w:type="gramEnd"/>
      <w:r w:rsidRPr="00453C8A">
        <w:rPr>
          <w:sz w:val="28"/>
          <w:szCs w:val="28"/>
        </w:rPr>
        <w:t>оамоотношения</w:t>
      </w:r>
      <w:proofErr w:type="spellEnd"/>
      <w:r w:rsidRPr="00453C8A">
        <w:rPr>
          <w:sz w:val="28"/>
          <w:szCs w:val="28"/>
        </w:rPr>
        <w:br/>
      </w:r>
      <w:r w:rsidRPr="00453C8A">
        <w:rPr>
          <w:sz w:val="24"/>
          <w:szCs w:val="24"/>
        </w:rPr>
        <w:t xml:space="preserve">(В. В. </w:t>
      </w:r>
      <w:proofErr w:type="spellStart"/>
      <w:r w:rsidRPr="00453C8A">
        <w:rPr>
          <w:sz w:val="24"/>
          <w:szCs w:val="24"/>
        </w:rPr>
        <w:t>Столин</w:t>
      </w:r>
      <w:proofErr w:type="spellEnd"/>
      <w:r w:rsidRPr="00453C8A">
        <w:rPr>
          <w:sz w:val="24"/>
          <w:szCs w:val="24"/>
        </w:rPr>
        <w:t xml:space="preserve">, С. Р. Пантелеев) </w:t>
      </w:r>
    </w:p>
    <w:p w:rsidR="0006528D" w:rsidRPr="00453C8A" w:rsidRDefault="0006528D" w:rsidP="0006528D">
      <w:pPr>
        <w:jc w:val="both"/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t xml:space="preserve">Тест </w:t>
      </w:r>
      <w:proofErr w:type="spellStart"/>
      <w:r w:rsidRPr="00453C8A">
        <w:t>опросник</w:t>
      </w:r>
      <w:proofErr w:type="spellEnd"/>
      <w:r w:rsidRPr="00453C8A">
        <w:t xml:space="preserve"> </w:t>
      </w:r>
      <w:proofErr w:type="spellStart"/>
      <w:r w:rsidRPr="00453C8A">
        <w:t>самоотношения</w:t>
      </w:r>
      <w:proofErr w:type="spellEnd"/>
      <w:r w:rsidRPr="00453C8A">
        <w:t xml:space="preserve"> (ОСО) построен в соответствии с разработанной В. В. </w:t>
      </w:r>
      <w:proofErr w:type="spellStart"/>
      <w:r w:rsidRPr="00453C8A">
        <w:t>Столиным</w:t>
      </w:r>
      <w:proofErr w:type="spellEnd"/>
      <w:r w:rsidRPr="00453C8A">
        <w:t xml:space="preserve"> иерархической моделью структуры </w:t>
      </w:r>
      <w:proofErr w:type="spellStart"/>
      <w:r w:rsidRPr="00453C8A">
        <w:t>самоотношения</w:t>
      </w:r>
      <w:proofErr w:type="spellEnd"/>
      <w:r w:rsidRPr="00453C8A">
        <w:t xml:space="preserve">. Данная версия </w:t>
      </w:r>
      <w:proofErr w:type="spellStart"/>
      <w:r w:rsidRPr="00453C8A">
        <w:t>опросника</w:t>
      </w:r>
      <w:proofErr w:type="spellEnd"/>
      <w:r w:rsidRPr="00453C8A">
        <w:t xml:space="preserve"> позволяет выявить три уровня </w:t>
      </w:r>
      <w:proofErr w:type="spellStart"/>
      <w:r w:rsidRPr="00453C8A">
        <w:t>самоотношения</w:t>
      </w:r>
      <w:proofErr w:type="spellEnd"/>
      <w:r w:rsidRPr="00453C8A">
        <w:t xml:space="preserve">, отличающихся по степени обобщенности: </w:t>
      </w:r>
      <w:r w:rsidRPr="00453C8A">
        <w:br/>
      </w:r>
      <w:r w:rsidRPr="00453C8A">
        <w:br/>
      </w:r>
      <w:r w:rsidRPr="00453C8A">
        <w:rPr>
          <w:b/>
          <w:bCs/>
        </w:rPr>
        <w:t>1)</w:t>
      </w:r>
      <w:r w:rsidRPr="00453C8A">
        <w:t xml:space="preserve"> глобальное </w:t>
      </w:r>
      <w:proofErr w:type="spellStart"/>
      <w:r w:rsidRPr="00453C8A">
        <w:t>самоотношение</w:t>
      </w:r>
      <w:proofErr w:type="spellEnd"/>
      <w:r w:rsidRPr="00453C8A">
        <w:t>;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 xml:space="preserve">2) </w:t>
      </w:r>
      <w:proofErr w:type="spellStart"/>
      <w:r w:rsidRPr="00453C8A">
        <w:t>самоотношение</w:t>
      </w:r>
      <w:proofErr w:type="spellEnd"/>
      <w:r w:rsidRPr="00453C8A">
        <w:t xml:space="preserve">, дифференцированное по самоуважению, </w:t>
      </w:r>
      <w:proofErr w:type="spellStart"/>
      <w:r w:rsidRPr="00453C8A">
        <w:t>аутсимпатии</w:t>
      </w:r>
      <w:proofErr w:type="spellEnd"/>
      <w:r w:rsidRPr="00453C8A">
        <w:t xml:space="preserve">, </w:t>
      </w:r>
      <w:proofErr w:type="spellStart"/>
      <w:r w:rsidRPr="00453C8A">
        <w:t>амоинтересу</w:t>
      </w:r>
      <w:proofErr w:type="spellEnd"/>
      <w:r w:rsidRPr="00453C8A">
        <w:t xml:space="preserve"> и ожиданиям отношения к себе;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 xml:space="preserve">3) </w:t>
      </w:r>
      <w:r w:rsidRPr="00453C8A">
        <w:t>уровень конкретных действий (готовностей к ним) в отношении к своему "Я".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t>В качестве исходного принимается различие содержания "</w:t>
      </w:r>
      <w:proofErr w:type="spellStart"/>
      <w:proofErr w:type="gramStart"/>
      <w:r w:rsidRPr="00453C8A">
        <w:t>Я-образа</w:t>
      </w:r>
      <w:proofErr w:type="spellEnd"/>
      <w:proofErr w:type="gramEnd"/>
      <w:r w:rsidRPr="00453C8A">
        <w:t xml:space="preserve">" (знания или представления о себе, в том числе и в форме оценки выраженности тех или иных черт) и </w:t>
      </w:r>
      <w:proofErr w:type="spellStart"/>
      <w:r w:rsidRPr="00453C8A">
        <w:t>самоотношения</w:t>
      </w:r>
      <w:proofErr w:type="spellEnd"/>
      <w:r w:rsidRPr="00453C8A">
        <w:t>.. В ходе жизни человек познает себя и накапливает о себе знания, эти знания составляют содержательную часть его представлений о себе. Однако знания о себе самом, естественно, ему небезразличны: то, что в них</w:t>
      </w:r>
      <w:proofErr w:type="gramStart"/>
      <w:r w:rsidRPr="00453C8A">
        <w:t xml:space="preserve"> .</w:t>
      </w:r>
      <w:proofErr w:type="gramEnd"/>
      <w:r w:rsidRPr="00453C8A">
        <w:t xml:space="preserve"> раскрывается, оказывается объектом его эмоций, оценок, становится предметом его более или менее устойчивого </w:t>
      </w:r>
      <w:proofErr w:type="spellStart"/>
      <w:r w:rsidRPr="00453C8A">
        <w:t>самоотношения</w:t>
      </w:r>
      <w:proofErr w:type="spellEnd"/>
      <w:r w:rsidRPr="00453C8A">
        <w:t>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  <w:rPr>
          <w:b/>
          <w:bCs/>
        </w:rPr>
      </w:pPr>
      <w:proofErr w:type="spellStart"/>
      <w:r w:rsidRPr="00453C8A">
        <w:rPr>
          <w:b/>
          <w:bCs/>
        </w:rPr>
        <w:t>Опросник</w:t>
      </w:r>
      <w:proofErr w:type="spellEnd"/>
      <w:r w:rsidRPr="00453C8A">
        <w:rPr>
          <w:b/>
          <w:bCs/>
        </w:rPr>
        <w:t xml:space="preserve"> включает следующее шкалы: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proofErr w:type="gramStart"/>
      <w:r w:rsidRPr="00453C8A">
        <w:rPr>
          <w:b/>
          <w:bCs/>
        </w:rPr>
        <w:t>Шкала S</w:t>
      </w:r>
      <w:r w:rsidRPr="00453C8A">
        <w:t xml:space="preserve"> – измеряет интегральное чувство "за" или "против" собственно "Я" испытуемого.</w:t>
      </w:r>
      <w:proofErr w:type="gramEnd"/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I</w:t>
      </w:r>
      <w:r w:rsidRPr="00453C8A">
        <w:t xml:space="preserve"> – самоуважение. 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II</w:t>
      </w:r>
      <w:r w:rsidRPr="00453C8A">
        <w:t xml:space="preserve"> –</w:t>
      </w:r>
      <w:proofErr w:type="spellStart"/>
      <w:r w:rsidRPr="00453C8A">
        <w:t>аутосимпатия</w:t>
      </w:r>
      <w:proofErr w:type="spellEnd"/>
      <w:r w:rsidRPr="00453C8A">
        <w:t>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III</w:t>
      </w:r>
      <w:r w:rsidRPr="00453C8A">
        <w:t xml:space="preserve"> – ожидаемое отношение от других.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IV</w:t>
      </w:r>
      <w:r w:rsidRPr="00453C8A">
        <w:t xml:space="preserve"> – </w:t>
      </w:r>
      <w:proofErr w:type="spellStart"/>
      <w:r w:rsidRPr="00453C8A">
        <w:t>самоинтерес</w:t>
      </w:r>
      <w:proofErr w:type="spellEnd"/>
      <w:r w:rsidRPr="00453C8A">
        <w:t xml:space="preserve">. 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proofErr w:type="spellStart"/>
      <w:r w:rsidRPr="00453C8A">
        <w:t>Опросник</w:t>
      </w:r>
      <w:proofErr w:type="spellEnd"/>
      <w:r w:rsidRPr="00453C8A">
        <w:t xml:space="preserve"> содержит также семь шкал направленных на измерение выраженности установки </w:t>
      </w:r>
      <w:proofErr w:type="gramStart"/>
      <w:r w:rsidRPr="00453C8A">
        <w:t>на те</w:t>
      </w:r>
      <w:proofErr w:type="gramEnd"/>
      <w:r w:rsidRPr="00453C8A">
        <w:t xml:space="preserve"> или иные внутренние действия в адрес "Я" испытуемого.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1</w:t>
      </w:r>
      <w:r w:rsidRPr="00453C8A">
        <w:t xml:space="preserve"> – самоуверенность.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 xml:space="preserve">Шкала 2 </w:t>
      </w:r>
      <w:r w:rsidRPr="00453C8A">
        <w:t>– отношение других.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3</w:t>
      </w:r>
      <w:r w:rsidRPr="00453C8A">
        <w:t xml:space="preserve"> – </w:t>
      </w:r>
      <w:proofErr w:type="spellStart"/>
      <w:r w:rsidRPr="00453C8A">
        <w:t>самопринятие</w:t>
      </w:r>
      <w:proofErr w:type="spellEnd"/>
      <w:r w:rsidRPr="00453C8A">
        <w:t xml:space="preserve">. 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 xml:space="preserve">Шкала 4 </w:t>
      </w:r>
      <w:r w:rsidRPr="00453C8A">
        <w:t xml:space="preserve">– </w:t>
      </w:r>
      <w:proofErr w:type="spellStart"/>
      <w:r w:rsidRPr="00453C8A">
        <w:t>саморуководство</w:t>
      </w:r>
      <w:proofErr w:type="spellEnd"/>
      <w:r w:rsidRPr="00453C8A">
        <w:t xml:space="preserve">, </w:t>
      </w:r>
      <w:proofErr w:type="spellStart"/>
      <w:r w:rsidRPr="00453C8A">
        <w:t>самопоследовательность</w:t>
      </w:r>
      <w:proofErr w:type="spellEnd"/>
      <w:r w:rsidRPr="00453C8A">
        <w:t>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5</w:t>
      </w:r>
      <w:r w:rsidRPr="00453C8A">
        <w:t xml:space="preserve"> – самообвинение.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>Шкала 6</w:t>
      </w:r>
      <w:r w:rsidRPr="00453C8A">
        <w:t xml:space="preserve"> – </w:t>
      </w:r>
      <w:proofErr w:type="spellStart"/>
      <w:r w:rsidRPr="00453C8A">
        <w:t>самоинтерес</w:t>
      </w:r>
      <w:proofErr w:type="spellEnd"/>
      <w:r w:rsidRPr="00453C8A">
        <w:t xml:space="preserve">. 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</w:rPr>
        <w:t xml:space="preserve">Шкала 7 </w:t>
      </w:r>
      <w:r w:rsidRPr="00453C8A">
        <w:t xml:space="preserve">– </w:t>
      </w:r>
      <w:proofErr w:type="spellStart"/>
      <w:r w:rsidRPr="00453C8A">
        <w:t>самопонимание</w:t>
      </w:r>
      <w:proofErr w:type="spellEnd"/>
      <w:r w:rsidRPr="00453C8A">
        <w:t>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  <w:i/>
          <w:iCs/>
        </w:rPr>
        <w:t xml:space="preserve">Глобальное </w:t>
      </w:r>
      <w:proofErr w:type="spellStart"/>
      <w:r w:rsidRPr="00453C8A">
        <w:rPr>
          <w:b/>
          <w:bCs/>
          <w:i/>
          <w:iCs/>
        </w:rPr>
        <w:t>самоотношение</w:t>
      </w:r>
      <w:proofErr w:type="spellEnd"/>
      <w:r w:rsidRPr="00453C8A">
        <w:t xml:space="preserve">– </w:t>
      </w:r>
      <w:proofErr w:type="gramStart"/>
      <w:r w:rsidRPr="00453C8A">
        <w:t>вн</w:t>
      </w:r>
      <w:proofErr w:type="gramEnd"/>
      <w:r w:rsidRPr="00453C8A">
        <w:t>утренне недифференцированное чувство "за" и "против" самого себя.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  <w:i/>
          <w:iCs/>
        </w:rPr>
        <w:t>Самоуважение</w:t>
      </w:r>
      <w:r w:rsidRPr="00453C8A">
        <w:t xml:space="preserve"> – шкала из 15 пунктов, объединивших утверждения, касающиеся "внутренней последовательности", "</w:t>
      </w:r>
      <w:proofErr w:type="spellStart"/>
      <w:r w:rsidRPr="00453C8A">
        <w:t>самопонимания</w:t>
      </w:r>
      <w:proofErr w:type="spellEnd"/>
      <w:r w:rsidRPr="00453C8A">
        <w:t xml:space="preserve">", "самоуверенности". Речь идет о том аспекте </w:t>
      </w:r>
      <w:proofErr w:type="spellStart"/>
      <w:r w:rsidRPr="00453C8A">
        <w:t>самоотношения</w:t>
      </w:r>
      <w:proofErr w:type="spellEnd"/>
      <w:r w:rsidRPr="00453C8A">
        <w:t xml:space="preserve">, который эмоционально и содержательно объединяет веру в свои силы, способности, энергию, самостоятельность, оценку своих возможностей, контролировать собственную жизнь и быть </w:t>
      </w:r>
      <w:proofErr w:type="spellStart"/>
      <w:r w:rsidRPr="00453C8A">
        <w:t>самопоследовательным</w:t>
      </w:r>
      <w:proofErr w:type="spellEnd"/>
      <w:r w:rsidRPr="00453C8A">
        <w:t>, понимание самого себя.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proofErr w:type="spellStart"/>
      <w:r w:rsidRPr="00453C8A">
        <w:rPr>
          <w:b/>
          <w:bCs/>
          <w:i/>
          <w:iCs/>
        </w:rPr>
        <w:t>Аутосимпатия</w:t>
      </w:r>
      <w:proofErr w:type="spellEnd"/>
      <w:r w:rsidRPr="00453C8A">
        <w:t xml:space="preserve"> – шкала из 16 пунктов, объединяющая пункты, в которых отражается дружественность-враждебность к собственному "Я". В шкалу вошли пункты, касающиеся "</w:t>
      </w:r>
      <w:proofErr w:type="spellStart"/>
      <w:r w:rsidRPr="00453C8A">
        <w:t>самопринятия</w:t>
      </w:r>
      <w:proofErr w:type="spellEnd"/>
      <w:r w:rsidRPr="00453C8A">
        <w:t xml:space="preserve">", "самообвинения". В содержательном плане шкала на позитивном полюсе объединяет одобрение себя в целом и в существенных частностях, доверие к себе и позитивную самооценку, на негативном полюсе,– видение в себе по преимуществу недостатков, низкую самооценку, готовность к самообвинению. Пункты свидетельствуют о таких эмоциональных реакциях на себя, как раздражение, презрение, </w:t>
      </w:r>
      <w:proofErr w:type="gramStart"/>
      <w:r w:rsidRPr="00453C8A">
        <w:t>издевка</w:t>
      </w:r>
      <w:proofErr w:type="gramEnd"/>
      <w:r w:rsidRPr="00453C8A">
        <w:t xml:space="preserve">, вынесение </w:t>
      </w:r>
      <w:proofErr w:type="spellStart"/>
      <w:r w:rsidRPr="00453C8A">
        <w:t>самоприговоров</w:t>
      </w:r>
      <w:proofErr w:type="spellEnd"/>
      <w:r w:rsidRPr="00453C8A">
        <w:t xml:space="preserve"> ("и поделом тебе").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proofErr w:type="spellStart"/>
      <w:r w:rsidRPr="00453C8A">
        <w:rPr>
          <w:b/>
          <w:bCs/>
          <w:i/>
          <w:iCs/>
        </w:rPr>
        <w:lastRenderedPageBreak/>
        <w:t>Самоинтерес</w:t>
      </w:r>
      <w:proofErr w:type="spellEnd"/>
      <w:r w:rsidRPr="00453C8A">
        <w:t xml:space="preserve"> – шкала из 8 пунктов, отражает меру близости к самому себе, в частности интерес к собственным мыслям и чувствам, готовность общаться с собой "на равных", уверенность в своей интересности для других.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both"/>
      </w:pPr>
      <w:r w:rsidRPr="00453C8A">
        <w:rPr>
          <w:b/>
          <w:bCs/>
          <w:i/>
          <w:iCs/>
        </w:rPr>
        <w:t>Ожидаемое отношение от других</w:t>
      </w:r>
      <w:r w:rsidRPr="00453C8A">
        <w:t xml:space="preserve"> – шкала из 13 пунктов, отражающих ожидание позитивного или негативного отношения к себе окружающих.</w:t>
      </w:r>
    </w:p>
    <w:p w:rsidR="0006528D" w:rsidRPr="00453C8A" w:rsidRDefault="0006528D" w:rsidP="0006528D">
      <w:pPr>
        <w:jc w:val="both"/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</w:pPr>
      <w:r w:rsidRPr="00453C8A">
        <w:rPr>
          <w:b/>
          <w:bCs/>
        </w:rPr>
        <w:t>Инструкция испытуемым</w:t>
      </w:r>
      <w:r w:rsidRPr="00453C8A">
        <w:t xml:space="preserve">. </w:t>
      </w:r>
      <w:r w:rsidRPr="00453C8A">
        <w:br/>
      </w:r>
      <w:r w:rsidRPr="00453C8A">
        <w:rPr>
          <w:i/>
          <w:iCs/>
        </w:rPr>
        <w:t xml:space="preserve">Вам предлагается ответить на </w:t>
      </w:r>
      <w:proofErr w:type="gramStart"/>
      <w:r w:rsidRPr="00453C8A">
        <w:rPr>
          <w:i/>
          <w:iCs/>
        </w:rPr>
        <w:t>следующие</w:t>
      </w:r>
      <w:proofErr w:type="gramEnd"/>
      <w:r w:rsidRPr="00453C8A">
        <w:rPr>
          <w:i/>
          <w:iCs/>
        </w:rPr>
        <w:t xml:space="preserve"> 57 утверждений. Если Вы согласны с данным утверждением ставьте знак "</w:t>
      </w:r>
      <w:r w:rsidRPr="00453C8A">
        <w:rPr>
          <w:b/>
          <w:bCs/>
          <w:i/>
          <w:iCs/>
        </w:rPr>
        <w:t>+</w:t>
      </w:r>
      <w:r w:rsidRPr="00453C8A">
        <w:rPr>
          <w:i/>
          <w:iCs/>
        </w:rPr>
        <w:t>", если не согласны то знак</w:t>
      </w:r>
      <w:proofErr w:type="gramStart"/>
      <w:r w:rsidRPr="00453C8A">
        <w:rPr>
          <w:i/>
          <w:iCs/>
        </w:rPr>
        <w:t xml:space="preserve"> "</w:t>
      </w:r>
      <w:r w:rsidRPr="00453C8A">
        <w:rPr>
          <w:b/>
          <w:bCs/>
          <w:i/>
          <w:iCs/>
        </w:rPr>
        <w:t>–</w:t>
      </w:r>
      <w:r w:rsidRPr="00453C8A">
        <w:rPr>
          <w:i/>
          <w:iCs/>
        </w:rPr>
        <w:t>".</w:t>
      </w:r>
      <w:proofErr w:type="gramEnd"/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</w:pPr>
      <w:r w:rsidRPr="00453C8A">
        <w:rPr>
          <w:b/>
          <w:bCs/>
        </w:rPr>
        <w:t xml:space="preserve">Текст </w:t>
      </w:r>
      <w:proofErr w:type="spellStart"/>
      <w:r w:rsidRPr="00453C8A">
        <w:rPr>
          <w:b/>
          <w:bCs/>
        </w:rPr>
        <w:t>опросника</w:t>
      </w:r>
      <w:proofErr w:type="spellEnd"/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1. Думаю, что большинство моих знакомых относится ко мне с симпатией.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2. Мои слова не так уж часто расходятся с делом.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3. Думаю, что многие видят во мне что-то сходное с собой.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4. Когда я пытаюсь себя оценить, </w:t>
      </w:r>
      <w:proofErr w:type="gramStart"/>
      <w:r w:rsidRPr="00453C8A">
        <w:t>я</w:t>
      </w:r>
      <w:proofErr w:type="gramEnd"/>
      <w:r w:rsidRPr="00453C8A">
        <w:t xml:space="preserve"> прежде всего вижу свои недостатки.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5. Думаю, что как личность я вполне могу быть притягательным для других.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6. Когда я вижу себя глазами любящего меня человека, меня неприятно поражает то, насколько мой образ далек от действительности.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7. Мое "Я" всегда мне интересно.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8. Я считаю, что иногда не грех пожалеть самого себя.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9. В моей жизни есть или, по крайней мере, были люди </w:t>
      </w:r>
      <w:proofErr w:type="gramStart"/>
      <w:r w:rsidRPr="00453C8A">
        <w:t>с</w:t>
      </w:r>
      <w:proofErr w:type="gramEnd"/>
    </w:p>
    <w:p w:rsidR="0006528D" w:rsidRPr="00453C8A" w:rsidRDefault="0006528D" w:rsidP="0006528D">
      <w:pPr>
        <w:pStyle w:val="a3"/>
        <w:spacing w:before="0" w:beforeAutospacing="0" w:after="0" w:afterAutospacing="0"/>
      </w:pPr>
      <w:proofErr w:type="gramStart"/>
      <w:r w:rsidRPr="00453C8A">
        <w:t>которыми</w:t>
      </w:r>
      <w:proofErr w:type="gramEnd"/>
      <w:r w:rsidRPr="00453C8A">
        <w:t xml:space="preserve"> я был чрезвычайно близок.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10. Собственное уважение мне еще надо заслужить.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11. Бывало, и не раз, что я сам себя остро ненавидел;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12. Я вполне доверяю своим внезапно возникшим желаниям.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13. Я сам хотел во многом себя переделать.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14. Мое собственное "Я" не представляется мне чем-то достойным глубокого внимания.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15. Я искренне хочу, чтобы у меня было все хорошо в жизни.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16. Если я и отношусь к кому-нибудь с укоризной, </w:t>
      </w:r>
      <w:proofErr w:type="gramStart"/>
      <w:r w:rsidRPr="00453C8A">
        <w:t>то</w:t>
      </w:r>
      <w:proofErr w:type="gramEnd"/>
      <w:r w:rsidRPr="00453C8A">
        <w:t xml:space="preserve"> прежде всего к самому себе.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17. Случайному знакомому </w:t>
      </w:r>
      <w:proofErr w:type="gramStart"/>
      <w:r w:rsidRPr="00453C8A">
        <w:t>я</w:t>
      </w:r>
      <w:proofErr w:type="gramEnd"/>
      <w:r w:rsidRPr="00453C8A">
        <w:t xml:space="preserve"> скорее всего покажусь человеком приятным.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18. Чаще всего я одобряю свои планы и поступки.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19. Собственные слабости вызывают у меня что-то наподобие презрения.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20. Если бы я раздвоился, то мне было бы довольно интересно общаться со своим двойником.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21. Некоторые свои качества я ощущаю как посторонние, чужие мне.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22. Вряд ли кто-либо сможет почувствовать свое сходство со мной.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23. У меня достаточно способностей и энергии воплотить в жизнь задуманное.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24. Часто я не без </w:t>
      </w:r>
      <w:proofErr w:type="gramStart"/>
      <w:r w:rsidRPr="00453C8A">
        <w:t>издевки</w:t>
      </w:r>
      <w:proofErr w:type="gramEnd"/>
      <w:r w:rsidRPr="00453C8A">
        <w:t xml:space="preserve"> подшучиваю над собой.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25. Самое разумное, что может сделать человек в своей жизни – это подчиниться собственной судьбе.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26. Посторонний человек, на первый взгляд, найдет во мне много отталкивающего.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27. К сожалению, если я и сказал что-то, это не значит, что именно так и буду поступать.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28. Свое отношение к самому себе можно назвать дружеским;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29. Быть снисходительным к собственным слабостям вполне естественно.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30. У меня не получается быть для любимого человека интересным длительное время.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31. В глубине души я бы хотел, чтобы со мной произошло что-то катастрофическое.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32. Вряд ли я вызываю симпатию у большинства моих знакомых.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33. Мне бывает очень приятно увидеть себя глазами любящего меня человека.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34. Когда у меня возникает какое-либо желание, </w:t>
      </w:r>
      <w:proofErr w:type="gramStart"/>
      <w:r w:rsidRPr="00453C8A">
        <w:t>я</w:t>
      </w:r>
      <w:proofErr w:type="gramEnd"/>
      <w:r w:rsidRPr="00453C8A">
        <w:t xml:space="preserve"> прежде всего спрашиваю о себя, разумно ли это.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35. Иногда мне кажется, что если бы какой-то мудрый человек смог увидеть меня насквозь, он бы тут же понял, какое я ничтожество.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36. Временами я сам собой восхищаюсь.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37. Можно сказать, что я ценю себя достаточно высоко.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lastRenderedPageBreak/>
        <w:t>38. В глубине души я никак не могу поверить, что я действительно взрослый человек.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39. Без посторонней помощи я мало что могу сделать.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40. Иногда я сам себя плохо понимаю.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41. Мне очень мешает недостаток энергии, воли и целеустремленности.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42. Думаю, что другие в целом оценивают меня достаточно высоко.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43. В моей личности есть, наверное, что-то такое, что способно вызывать у других неприязнь.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44. Большинство моих знакомых не принимают меня уж так всерьез.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45. Сам у себя я довольно часто вызываю чувство раздражения.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46. Я вполне могу сказать, что унижаю себя сам.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47. Даже мои негативные черты не кажутся мне чужими.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48. В целом, меня устраивает то, какой я есть.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49. Вряд ли меня можно любить по-настоящему.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50. Моим мечтам и планам не хватает реалистичности.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51. Если бы мое второе "Я" существовало, то для меня это был бы самый скучный партнер по общению.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52. Думаю, что мог бы найти общий язык с любым разумным и знающим человеком.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53. То, что во мне происходит, как правило, мне понятно.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54. Мои достоинства вполне перевешивают мои недостатки.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55. Вряд ли найдется много людей, которые обвинят меня в отсутствии совести.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56. Когда со мной случаются неприятности, как правило, я говорю: "И поделом тебе".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57. Я могу сказать, что в целом я контролирую свою судьбу.</w:t>
      </w:r>
    </w:p>
    <w:p w:rsidR="0006528D" w:rsidRPr="00453C8A" w:rsidRDefault="0006528D" w:rsidP="0006528D">
      <w:pPr>
        <w:rPr>
          <w:b/>
          <w:bCs/>
        </w:rPr>
      </w:pPr>
    </w:p>
    <w:p w:rsidR="0006528D" w:rsidRPr="00453C8A" w:rsidRDefault="0006528D" w:rsidP="0006528D">
      <w:pPr>
        <w:rPr>
          <w:b/>
          <w:bCs/>
        </w:rPr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53C8A">
        <w:rPr>
          <w:b/>
          <w:bCs/>
        </w:rPr>
        <w:t>Порядок подсчета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Показатель по каждому фактору подсчитывается путем суммирования утверждений, с которыми испытуемый согласен, если они входят в фактор с положительным знаком и утверждений, с которыми испытуемый не согласен, если они входят в фактор с отрицательным знаком. Полученный "сырой балл" по каждому фактору переводится, по приведенным ниже таблицам, в накопленные частоты (</w:t>
      </w:r>
      <w:proofErr w:type="gramStart"/>
      <w:r w:rsidRPr="00453C8A">
        <w:t>в</w:t>
      </w:r>
      <w:proofErr w:type="gramEnd"/>
      <w:r w:rsidRPr="00453C8A">
        <w:t xml:space="preserve"> %).</w:t>
      </w:r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53C8A">
        <w:rPr>
          <w:b/>
          <w:bCs/>
        </w:rPr>
        <w:t>Ключ для обработки</w:t>
      </w:r>
    </w:p>
    <w:p w:rsidR="0006528D" w:rsidRDefault="0006528D" w:rsidP="0006528D">
      <w:pPr>
        <w:pStyle w:val="a3"/>
        <w:spacing w:before="0" w:beforeAutospacing="0" w:after="0" w:afterAutospacing="0"/>
      </w:pPr>
      <w:r w:rsidRPr="00453C8A">
        <w:t>Номера пунктов и знак, с которым пункт входит в соответствующий фактор.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</w:p>
    <w:p w:rsidR="0006528D" w:rsidRDefault="0006528D" w:rsidP="0006528D">
      <w:pPr>
        <w:pStyle w:val="a3"/>
        <w:spacing w:before="0" w:beforeAutospacing="0" w:after="0" w:afterAutospacing="0"/>
        <w:rPr>
          <w:b/>
          <w:bCs/>
        </w:rPr>
        <w:sectPr w:rsidR="0006528D" w:rsidSect="00763B15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rPr>
          <w:b/>
          <w:bCs/>
        </w:rPr>
        <w:lastRenderedPageBreak/>
        <w:t>Шкала S (интегральная):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 2, 5, 23, 33, 37, 42, 46, 48, 52, 53, 57.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6, 9, 13, 14, 16, 18, 30, 35, 38, 39, 41, 43, 44, 45, 49, 50, 56.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>Шкала самоуважения (I):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"+":2, 23, 53, 57.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"–":8, 13, 25, 27, 31, 35, 38, 39, 40, 41, 50.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аутосимпатии</w:t>
      </w:r>
      <w:proofErr w:type="spellEnd"/>
      <w:r w:rsidRPr="00453C8A">
        <w:rPr>
          <w:b/>
          <w:bCs/>
        </w:rPr>
        <w:t xml:space="preserve"> (II):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 12, 18, 28, 29, 37, 46, 48, 54.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4, 9, 11, 16, 19, 24, 45, 56.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>Шкала ожидаемого отношения от других (III):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 1, 5, 10, 15, 42, 55.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3, 26, 30, 32, 43, 44, 49.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самоинтересов</w:t>
      </w:r>
      <w:proofErr w:type="spellEnd"/>
      <w:r w:rsidRPr="00453C8A">
        <w:rPr>
          <w:b/>
          <w:bCs/>
        </w:rPr>
        <w:t xml:space="preserve"> (IV):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 7, 17, 20, 33, 34, 52.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14, 51.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>Шкала самоуверенности (1);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"+": 2, 23, 37, 42, 46.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38, 39, 41.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lastRenderedPageBreak/>
        <w:t xml:space="preserve">Шкала отношения других (2):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"+": 1, 5, 10, 52, 55.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"–": 32, 44.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самопринятия</w:t>
      </w:r>
      <w:proofErr w:type="spellEnd"/>
      <w:r w:rsidRPr="00453C8A">
        <w:rPr>
          <w:b/>
          <w:bCs/>
        </w:rPr>
        <w:t xml:space="preserve"> (3).</w:t>
      </w:r>
      <w:r w:rsidRPr="00453C8A">
        <w:t xml:space="preserve">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"+": 12, 18, 28, 47, 48, 54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"–": 21. 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самопоследовательности</w:t>
      </w:r>
      <w:proofErr w:type="spellEnd"/>
      <w:r w:rsidRPr="00453C8A">
        <w:rPr>
          <w:b/>
          <w:bCs/>
        </w:rPr>
        <w:t xml:space="preserve"> (</w:t>
      </w:r>
      <w:proofErr w:type="spellStart"/>
      <w:r w:rsidRPr="00453C8A">
        <w:rPr>
          <w:b/>
          <w:bCs/>
        </w:rPr>
        <w:t>саморуководства</w:t>
      </w:r>
      <w:proofErr w:type="spellEnd"/>
      <w:r w:rsidRPr="00453C8A">
        <w:rPr>
          <w:b/>
          <w:bCs/>
        </w:rPr>
        <w:t>) (4):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+": 50, 57.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25, 27, 31, 35, 36.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>Шкала самообвинения (5):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"+": 3, 4, 9, 11, 16, 24, 45, 56.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самоинтерсса</w:t>
      </w:r>
      <w:proofErr w:type="spellEnd"/>
      <w:r w:rsidRPr="00453C8A">
        <w:rPr>
          <w:b/>
          <w:bCs/>
        </w:rPr>
        <w:t xml:space="preserve"> (6)</w:t>
      </w:r>
      <w:r w:rsidRPr="00453C8A">
        <w:t>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"+":17, 20, 33.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"–": 26, 30, 49, 51. </w:t>
      </w:r>
    </w:p>
    <w:p w:rsidR="0006528D" w:rsidRPr="00453C8A" w:rsidRDefault="0006528D" w:rsidP="0006528D">
      <w:pPr>
        <w:pStyle w:val="a3"/>
        <w:spacing w:before="0" w:beforeAutospacing="0" w:after="0" w:afterAutospacing="0"/>
        <w:rPr>
          <w:b/>
          <w:bCs/>
        </w:rPr>
      </w:pPr>
      <w:r w:rsidRPr="00453C8A">
        <w:rPr>
          <w:b/>
          <w:bCs/>
        </w:rPr>
        <w:t xml:space="preserve">Шкала </w:t>
      </w:r>
      <w:proofErr w:type="spellStart"/>
      <w:r w:rsidRPr="00453C8A">
        <w:rPr>
          <w:b/>
          <w:bCs/>
        </w:rPr>
        <w:t>самопонимания</w:t>
      </w:r>
      <w:proofErr w:type="spellEnd"/>
      <w:r w:rsidRPr="00453C8A">
        <w:rPr>
          <w:b/>
          <w:bCs/>
        </w:rPr>
        <w:t xml:space="preserve"> (7):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 xml:space="preserve">"+": 53. 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  <w:r w:rsidRPr="00453C8A">
        <w:t>"–": 6, 8, 13, 15, 22, 40.</w:t>
      </w:r>
    </w:p>
    <w:p w:rsidR="0006528D" w:rsidRPr="00453C8A" w:rsidRDefault="0006528D" w:rsidP="0006528D">
      <w:pPr>
        <w:pStyle w:val="a3"/>
        <w:spacing w:before="0" w:beforeAutospacing="0" w:after="0" w:afterAutospacing="0"/>
      </w:pPr>
    </w:p>
    <w:p w:rsidR="0006528D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  <w:sectPr w:rsidR="0006528D" w:rsidSect="00626CB2">
          <w:type w:val="continuous"/>
          <w:pgSz w:w="11906" w:h="16838"/>
          <w:pgMar w:top="1134" w:right="850" w:bottom="89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53C8A">
        <w:rPr>
          <w:b/>
          <w:bCs/>
        </w:rPr>
        <w:lastRenderedPageBreak/>
        <w:t>Таблицы перевода "сырого балла" в накопленные частоты</w:t>
      </w:r>
      <w:proofErr w:type="gramStart"/>
      <w:r w:rsidRPr="00453C8A">
        <w:rPr>
          <w:b/>
          <w:bCs/>
        </w:rPr>
        <w:t xml:space="preserve"> (%) </w:t>
      </w:r>
      <w:proofErr w:type="gramEnd"/>
    </w:p>
    <w:p w:rsidR="0006528D" w:rsidRPr="00453C8A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06528D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453C8A">
        <w:rPr>
          <w:b/>
          <w:bCs/>
        </w:rPr>
        <w:t>ФАКТОР S</w:t>
      </w:r>
    </w:p>
    <w:tbl>
      <w:tblPr>
        <w:tblW w:w="8178" w:type="dxa"/>
        <w:jc w:val="center"/>
        <w:tblLook w:val="0000"/>
      </w:tblPr>
      <w:tblGrid>
        <w:gridCol w:w="1647"/>
        <w:gridCol w:w="2442"/>
        <w:gridCol w:w="1647"/>
        <w:gridCol w:w="2442"/>
      </w:tblGrid>
      <w:tr w:rsidR="0006528D" w:rsidTr="0050086D">
        <w:trPr>
          <w:trHeight w:val="383"/>
          <w:jc w:val="center"/>
        </w:trPr>
        <w:tc>
          <w:tcPr>
            <w:tcW w:w="0" w:type="auto"/>
            <w:vMerge w:val="restart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0" w:type="auto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0" w:type="auto"/>
            <w:vMerge w:val="restart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0" w:type="auto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  <w:vMerge/>
            <w:vAlign w:val="center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0" w:type="auto"/>
            <w:vMerge/>
            <w:vAlign w:val="center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206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74,33</w:t>
            </w:r>
          </w:p>
        </w:tc>
      </w:tr>
      <w:tr w:rsidR="0006528D" w:rsidTr="0050086D">
        <w:trPr>
          <w:trHeight w:val="25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0,67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80</w:t>
            </w:r>
          </w:p>
        </w:tc>
      </w:tr>
      <w:tr w:rsidR="0006528D" w:rsidTr="0050086D">
        <w:trPr>
          <w:trHeight w:val="261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85</w:t>
            </w:r>
          </w:p>
        </w:tc>
      </w:tr>
      <w:tr w:rsidR="0006528D" w:rsidTr="0050086D">
        <w:trPr>
          <w:trHeight w:val="269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88</w:t>
            </w:r>
          </w:p>
        </w:tc>
      </w:tr>
      <w:tr w:rsidR="0006528D" w:rsidTr="0050086D">
        <w:trPr>
          <w:trHeight w:val="265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90,67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93,33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96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96,67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21,33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98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26,67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98,33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32,33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98,67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38,33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99,67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99,67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55,33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  <w:tr w:rsidR="0006528D" w:rsidTr="0050086D">
        <w:trPr>
          <w:trHeight w:val="383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62,67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  <w:tr w:rsidR="0006528D" w:rsidTr="0050086D">
        <w:trPr>
          <w:trHeight w:val="58"/>
          <w:jc w:val="center"/>
        </w:trPr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69,33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 </w:t>
            </w:r>
          </w:p>
        </w:tc>
      </w:tr>
    </w:tbl>
    <w:p w:rsidR="0006528D" w:rsidRDefault="0006528D" w:rsidP="0006528D"/>
    <w:p w:rsidR="0006528D" w:rsidRDefault="0006528D" w:rsidP="0006528D"/>
    <w:tbl>
      <w:tblPr>
        <w:tblpPr w:leftFromText="180" w:rightFromText="180" w:vertAnchor="text" w:horzAnchor="margin" w:tblpXSpec="center" w:tblpY="174"/>
        <w:tblW w:w="4229" w:type="pct"/>
        <w:tblLook w:val="0000"/>
      </w:tblPr>
      <w:tblGrid>
        <w:gridCol w:w="1499"/>
        <w:gridCol w:w="2354"/>
        <w:gridCol w:w="1499"/>
        <w:gridCol w:w="2743"/>
      </w:tblGrid>
      <w:tr w:rsidR="0006528D" w:rsidTr="0050086D">
        <w:trPr>
          <w:trHeight w:val="302"/>
        </w:trPr>
        <w:tc>
          <w:tcPr>
            <w:tcW w:w="2380" w:type="pct"/>
            <w:gridSpan w:val="2"/>
            <w:noWrap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Фактор I</w:t>
            </w:r>
          </w:p>
        </w:tc>
        <w:tc>
          <w:tcPr>
            <w:tcW w:w="2620" w:type="pct"/>
            <w:gridSpan w:val="2"/>
            <w:noWrap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Фактор II</w:t>
            </w:r>
          </w:p>
        </w:tc>
      </w:tr>
      <w:tr w:rsidR="0006528D" w:rsidTr="0050086D">
        <w:trPr>
          <w:trHeight w:val="521"/>
        </w:trPr>
        <w:tc>
          <w:tcPr>
            <w:tcW w:w="926" w:type="pct"/>
            <w:vMerge w:val="restar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926" w:type="pct"/>
            <w:vMerge w:val="restar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  <w:vMerge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926" w:type="pct"/>
            <w:vMerge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0,33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9,33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21,67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25,33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28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34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37,33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44,67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47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58,67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58,33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71,33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69,67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80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77,33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11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86,67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11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86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12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91,33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12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90,67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13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93,67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13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96,67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14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99,67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14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98,33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15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15</w:t>
            </w:r>
          </w:p>
        </w:tc>
        <w:tc>
          <w:tcPr>
            <w:tcW w:w="1694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99,67</w:t>
            </w:r>
          </w:p>
        </w:tc>
      </w:tr>
      <w:tr w:rsidR="0006528D" w:rsidTr="0050086D">
        <w:trPr>
          <w:trHeight w:val="317"/>
        </w:trPr>
        <w:tc>
          <w:tcPr>
            <w:tcW w:w="926" w:type="pct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 </w:t>
            </w:r>
          </w:p>
        </w:tc>
        <w:tc>
          <w:tcPr>
            <w:tcW w:w="1454" w:type="pct"/>
          </w:tcPr>
          <w:p w:rsidR="0006528D" w:rsidRPr="00A051DD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 </w:t>
            </w:r>
          </w:p>
        </w:tc>
        <w:tc>
          <w:tcPr>
            <w:tcW w:w="926" w:type="pct"/>
          </w:tcPr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  <w:tc>
          <w:tcPr>
            <w:tcW w:w="1694" w:type="pct"/>
          </w:tcPr>
          <w:p w:rsidR="0006528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A051DD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  <w:p w:rsidR="0006528D" w:rsidRPr="00A051DD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</w:p>
        </w:tc>
      </w:tr>
    </w:tbl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p w:rsidR="0006528D" w:rsidRDefault="0006528D" w:rsidP="0006528D"/>
    <w:tbl>
      <w:tblPr>
        <w:tblStyle w:val="a4"/>
        <w:tblW w:w="5000" w:type="pct"/>
        <w:tblLook w:val="01E0"/>
      </w:tblPr>
      <w:tblGrid>
        <w:gridCol w:w="1860"/>
        <w:gridCol w:w="2925"/>
        <w:gridCol w:w="1861"/>
        <w:gridCol w:w="2925"/>
      </w:tblGrid>
      <w:tr w:rsidR="0006528D" w:rsidTr="0050086D">
        <w:trPr>
          <w:trHeight w:val="235"/>
        </w:trPr>
        <w:tc>
          <w:tcPr>
            <w:tcW w:w="2500" w:type="pct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III</w:t>
            </w:r>
          </w:p>
        </w:tc>
        <w:tc>
          <w:tcPr>
            <w:tcW w:w="2500" w:type="pct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IV</w:t>
            </w:r>
          </w:p>
        </w:tc>
      </w:tr>
      <w:tr w:rsidR="0006528D" w:rsidTr="0050086D">
        <w:trPr>
          <w:trHeight w:val="451"/>
        </w:trPr>
        <w:tc>
          <w:tcPr>
            <w:tcW w:w="972" w:type="pct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972" w:type="pct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972" w:type="pct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0,67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0,67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5,33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16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3,33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29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49,67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71,33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17,67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92,33</w:t>
            </w:r>
          </w:p>
        </w:tc>
      </w:tr>
      <w:tr w:rsidR="0006528D" w:rsidTr="0050086D">
        <w:trPr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27,33</w:t>
            </w:r>
          </w:p>
        </w:tc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  <w:tr w:rsidR="0006528D" w:rsidTr="0050086D">
        <w:trPr>
          <w:gridAfter w:val="2"/>
          <w:wAfter w:w="2500" w:type="pct"/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39,67</w:t>
            </w:r>
          </w:p>
        </w:tc>
      </w:tr>
      <w:tr w:rsidR="0006528D" w:rsidTr="0050086D">
        <w:trPr>
          <w:gridAfter w:val="2"/>
          <w:wAfter w:w="2500" w:type="pct"/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53</w:t>
            </w:r>
          </w:p>
        </w:tc>
      </w:tr>
      <w:tr w:rsidR="0006528D" w:rsidTr="0050086D">
        <w:trPr>
          <w:gridAfter w:val="2"/>
          <w:wAfter w:w="2500" w:type="pct"/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11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72,33</w:t>
            </w:r>
          </w:p>
        </w:tc>
      </w:tr>
      <w:tr w:rsidR="0006528D" w:rsidTr="0050086D">
        <w:trPr>
          <w:gridAfter w:val="2"/>
          <w:wAfter w:w="2500" w:type="pct"/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12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91,33</w:t>
            </w:r>
          </w:p>
        </w:tc>
      </w:tr>
      <w:tr w:rsidR="0006528D" w:rsidTr="0050086D">
        <w:trPr>
          <w:gridAfter w:val="2"/>
          <w:wAfter w:w="2500" w:type="pct"/>
          <w:trHeight w:val="235"/>
        </w:trPr>
        <w:tc>
          <w:tcPr>
            <w:tcW w:w="972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13</w:t>
            </w:r>
          </w:p>
        </w:tc>
        <w:tc>
          <w:tcPr>
            <w:tcW w:w="1528" w:type="pc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</w:tbl>
    <w:p w:rsidR="0006528D" w:rsidRDefault="0006528D" w:rsidP="0006528D"/>
    <w:p w:rsidR="0006528D" w:rsidRDefault="0006528D" w:rsidP="0006528D"/>
    <w:p w:rsidR="0006528D" w:rsidRDefault="0006528D" w:rsidP="0006528D"/>
    <w:tbl>
      <w:tblPr>
        <w:tblW w:w="9106" w:type="dxa"/>
        <w:tblLook w:val="0000"/>
      </w:tblPr>
      <w:tblGrid>
        <w:gridCol w:w="1686"/>
        <w:gridCol w:w="2649"/>
        <w:gridCol w:w="1686"/>
        <w:gridCol w:w="3085"/>
      </w:tblGrid>
      <w:tr w:rsidR="0006528D" w:rsidTr="0050086D">
        <w:trPr>
          <w:trHeight w:val="336"/>
        </w:trPr>
        <w:tc>
          <w:tcPr>
            <w:tcW w:w="4335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1</w:t>
            </w:r>
          </w:p>
        </w:tc>
        <w:tc>
          <w:tcPr>
            <w:tcW w:w="4771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2</w:t>
            </w:r>
          </w:p>
        </w:tc>
      </w:tr>
      <w:tr w:rsidR="0006528D" w:rsidTr="0050086D">
        <w:trPr>
          <w:trHeight w:val="641"/>
        </w:trPr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3,77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16,67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29,33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49,67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15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65,67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32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81,33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51,33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92,33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80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</w:tbl>
    <w:p w:rsidR="0006528D" w:rsidRDefault="0006528D" w:rsidP="0006528D"/>
    <w:p w:rsidR="0006528D" w:rsidRDefault="0006528D" w:rsidP="0006528D"/>
    <w:tbl>
      <w:tblPr>
        <w:tblW w:w="9106" w:type="dxa"/>
        <w:tblLook w:val="0000"/>
      </w:tblPr>
      <w:tblGrid>
        <w:gridCol w:w="1686"/>
        <w:gridCol w:w="2649"/>
        <w:gridCol w:w="1686"/>
        <w:gridCol w:w="3085"/>
      </w:tblGrid>
      <w:tr w:rsidR="0006528D" w:rsidTr="0050086D">
        <w:trPr>
          <w:trHeight w:val="336"/>
        </w:trPr>
        <w:tc>
          <w:tcPr>
            <w:tcW w:w="4335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3</w:t>
            </w:r>
          </w:p>
        </w:tc>
        <w:tc>
          <w:tcPr>
            <w:tcW w:w="4771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4</w:t>
            </w:r>
          </w:p>
        </w:tc>
      </w:tr>
      <w:tr w:rsidR="0006528D" w:rsidTr="0050086D">
        <w:trPr>
          <w:trHeight w:val="641"/>
        </w:trPr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16,67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25,67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34,33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38,33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50,67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60,33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70,67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79,67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89,67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92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Default="0006528D" w:rsidP="0050086D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7</w:t>
            </w:r>
          </w:p>
        </w:tc>
        <w:tc>
          <w:tcPr>
            <w:tcW w:w="2649" w:type="dxa"/>
          </w:tcPr>
          <w:p w:rsidR="0006528D" w:rsidRDefault="0006528D" w:rsidP="0050086D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100</w:t>
            </w:r>
          </w:p>
        </w:tc>
        <w:tc>
          <w:tcPr>
            <w:tcW w:w="1686" w:type="dxa"/>
          </w:tcPr>
          <w:p w:rsidR="0006528D" w:rsidRDefault="0006528D" w:rsidP="0050086D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7</w:t>
            </w:r>
          </w:p>
        </w:tc>
        <w:tc>
          <w:tcPr>
            <w:tcW w:w="3085" w:type="dxa"/>
          </w:tcPr>
          <w:p w:rsidR="0006528D" w:rsidRDefault="0006528D" w:rsidP="0050086D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100</w:t>
            </w:r>
          </w:p>
        </w:tc>
      </w:tr>
    </w:tbl>
    <w:p w:rsidR="0006528D" w:rsidRDefault="0006528D" w:rsidP="0006528D"/>
    <w:tbl>
      <w:tblPr>
        <w:tblW w:w="9106" w:type="dxa"/>
        <w:tblLook w:val="0000"/>
      </w:tblPr>
      <w:tblGrid>
        <w:gridCol w:w="1686"/>
        <w:gridCol w:w="2649"/>
        <w:gridCol w:w="1686"/>
        <w:gridCol w:w="3085"/>
      </w:tblGrid>
      <w:tr w:rsidR="0006528D" w:rsidTr="0050086D">
        <w:trPr>
          <w:trHeight w:val="336"/>
        </w:trPr>
        <w:tc>
          <w:tcPr>
            <w:tcW w:w="4335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5</w:t>
            </w:r>
          </w:p>
        </w:tc>
        <w:tc>
          <w:tcPr>
            <w:tcW w:w="4771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6</w:t>
            </w:r>
          </w:p>
        </w:tc>
      </w:tr>
      <w:tr w:rsidR="0006528D" w:rsidTr="0050086D">
        <w:trPr>
          <w:trHeight w:val="641"/>
        </w:trPr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«Сырой балл»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«Сырой балл»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15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11,33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27,67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20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43,33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34,33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60,77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54,67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81,67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80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96,67</w:t>
            </w:r>
          </w:p>
        </w:tc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3085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  <w:tr w:rsidR="0006528D" w:rsidRPr="00626CB2" w:rsidTr="0050086D">
        <w:trPr>
          <w:gridAfter w:val="2"/>
          <w:wAfter w:w="4771" w:type="dxa"/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</w:tbl>
    <w:p w:rsidR="0006528D" w:rsidRDefault="0006528D" w:rsidP="0006528D"/>
    <w:p w:rsidR="0006528D" w:rsidRDefault="0006528D" w:rsidP="0006528D"/>
    <w:tbl>
      <w:tblPr>
        <w:tblW w:w="4335" w:type="dxa"/>
        <w:tblLook w:val="0000"/>
      </w:tblPr>
      <w:tblGrid>
        <w:gridCol w:w="1686"/>
        <w:gridCol w:w="2649"/>
      </w:tblGrid>
      <w:tr w:rsidR="0006528D" w:rsidTr="0050086D">
        <w:trPr>
          <w:trHeight w:val="336"/>
        </w:trPr>
        <w:tc>
          <w:tcPr>
            <w:tcW w:w="4335" w:type="dxa"/>
            <w:gridSpan w:val="2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Фактор 7</w:t>
            </w:r>
          </w:p>
        </w:tc>
      </w:tr>
      <w:tr w:rsidR="0006528D" w:rsidTr="0050086D">
        <w:trPr>
          <w:trHeight w:val="641"/>
        </w:trPr>
        <w:tc>
          <w:tcPr>
            <w:tcW w:w="1686" w:type="dxa"/>
            <w:vMerge w:val="restart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"Сырой балл"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Накопленные частоты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  <w:vMerge/>
          </w:tcPr>
          <w:p w:rsidR="0006528D" w:rsidRPr="00626CB2" w:rsidRDefault="0006528D" w:rsidP="0050086D">
            <w:pPr>
              <w:rPr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(в %)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0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21,33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43,33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68,67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4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83,67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5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94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6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99,33</w:t>
            </w:r>
          </w:p>
        </w:tc>
      </w:tr>
      <w:tr w:rsidR="0006528D" w:rsidTr="0050086D">
        <w:trPr>
          <w:trHeight w:val="336"/>
        </w:trPr>
        <w:tc>
          <w:tcPr>
            <w:tcW w:w="1686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7</w:t>
            </w:r>
          </w:p>
        </w:tc>
        <w:tc>
          <w:tcPr>
            <w:tcW w:w="2649" w:type="dxa"/>
          </w:tcPr>
          <w:p w:rsidR="0006528D" w:rsidRPr="00626CB2" w:rsidRDefault="0006528D" w:rsidP="0050086D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626CB2">
              <w:rPr>
                <w:b/>
                <w:bCs/>
                <w:color w:val="333333"/>
                <w:sz w:val="20"/>
                <w:szCs w:val="20"/>
              </w:rPr>
              <w:t>100</w:t>
            </w:r>
          </w:p>
        </w:tc>
      </w:tr>
    </w:tbl>
    <w:p w:rsidR="0006528D" w:rsidRPr="00453C8A" w:rsidRDefault="0006528D" w:rsidP="0006528D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85666E" w:rsidRDefault="0085666E"/>
    <w:sectPr w:rsidR="0085666E" w:rsidSect="00626CB2">
      <w:type w:val="continuous"/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28D"/>
    <w:rsid w:val="00060103"/>
    <w:rsid w:val="0006528D"/>
    <w:rsid w:val="0085666E"/>
    <w:rsid w:val="00C83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qFormat/>
    <w:rsid w:val="0006528D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6528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rsid w:val="0006528D"/>
    <w:pPr>
      <w:spacing w:before="100" w:beforeAutospacing="1" w:after="100" w:afterAutospacing="1"/>
    </w:pPr>
  </w:style>
  <w:style w:type="table" w:styleId="a4">
    <w:name w:val="Table Grid"/>
    <w:basedOn w:val="a1"/>
    <w:rsid w:val="00065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8870</Characters>
  <Application>Microsoft Office Word</Application>
  <DocSecurity>0</DocSecurity>
  <Lines>73</Lines>
  <Paragraphs>20</Paragraphs>
  <ScaleCrop>false</ScaleCrop>
  <Company>DG Win&amp;Soft</Company>
  <LinksUpToDate>false</LinksUpToDate>
  <CharactersWithSpaces>10406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2011-03-01T13:31:00Z</dcterms:created>
  <dcterms:modified xsi:type="dcterms:W3CDTF">2011-03-01T13:32:00Z</dcterms:modified>
</cp:coreProperties>
</file>